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15126"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8"/>
          <w:szCs w:val="48"/>
        </w:rPr>
        <w:t>福建省政府采购</w:t>
      </w:r>
      <w:r>
        <w:rPr>
          <w:rFonts w:hint="eastAsia" w:ascii="黑体" w:hAnsi="黑体" w:eastAsia="黑体" w:cs="黑体"/>
          <w:b w:val="0"/>
          <w:bCs w:val="0"/>
          <w:sz w:val="48"/>
          <w:szCs w:val="48"/>
          <w:lang w:val="en-US" w:eastAsia="zh-CN"/>
        </w:rPr>
        <w:t>人工智能</w:t>
      </w:r>
      <w:r>
        <w:rPr>
          <w:rFonts w:hint="eastAsia" w:ascii="黑体" w:hAnsi="黑体" w:eastAsia="黑体" w:cs="黑体"/>
          <w:b w:val="0"/>
          <w:bCs w:val="0"/>
          <w:sz w:val="48"/>
          <w:szCs w:val="48"/>
        </w:rPr>
        <w:t>服务</w:t>
      </w:r>
      <w:r>
        <w:rPr>
          <w:rFonts w:hint="eastAsia" w:ascii="黑体" w:hAnsi="黑体" w:eastAsia="黑体" w:cs="黑体"/>
          <w:b w:val="0"/>
          <w:bCs w:val="0"/>
          <w:sz w:val="48"/>
          <w:szCs w:val="48"/>
          <w:lang w:val="en-US" w:eastAsia="zh-CN"/>
        </w:rPr>
        <w:t>操作手册</w:t>
      </w:r>
    </w:p>
    <w:p w14:paraId="2586D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4EBB8EB3">
      <w:pPr>
        <w:ind w:left="0" w:leftChars="0" w:firstLine="450" w:firstLineChars="161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  <w:r>
        <w:rPr>
          <w:rFonts w:hint="eastAsia" w:ascii="宋体" w:hAnsi="宋体" w:eastAsia="宋体" w:cs="宋体"/>
          <w:sz w:val="28"/>
          <w:szCs w:val="28"/>
        </w:rPr>
        <w:t>欢迎使用福建省政府采购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人工</w:t>
      </w:r>
      <w:r>
        <w:rPr>
          <w:rFonts w:hint="eastAsia" w:ascii="宋体" w:hAnsi="宋体" w:eastAsia="宋体" w:cs="宋体"/>
          <w:sz w:val="28"/>
          <w:szCs w:val="28"/>
        </w:rPr>
        <w:t>智能服务！本说明旨在帮助您快速了解服务内容、掌握使用流程、明确权责边界，确保您能够合规、高效地使用相关功能。</w:t>
      </w:r>
    </w:p>
    <w:p w14:paraId="09E8B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1651D350">
      <w:pPr>
        <w:ind w:left="0" w:leftChars="0" w:firstLine="453" w:firstLineChars="161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服务定义</w:t>
      </w:r>
    </w:p>
    <w:p w14:paraId="319298EE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福建省政府采购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人工</w:t>
      </w:r>
      <w:r>
        <w:rPr>
          <w:rFonts w:hint="eastAsia" w:ascii="宋体" w:hAnsi="宋体" w:eastAsia="宋体" w:cs="宋体"/>
          <w:sz w:val="28"/>
          <w:szCs w:val="28"/>
        </w:rPr>
        <w:t>智能服务是为全省政府采购活动提供的智能化辅助工具，包含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智能问答服务</w:t>
      </w:r>
      <w:r>
        <w:rPr>
          <w:rFonts w:hint="eastAsia" w:ascii="宋体" w:hAnsi="宋体" w:eastAsia="宋体" w:cs="宋体"/>
          <w:sz w:val="28"/>
          <w:szCs w:val="28"/>
        </w:rPr>
        <w:t>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招标文件合规性校验服务</w:t>
      </w:r>
      <w:r>
        <w:rPr>
          <w:rFonts w:hint="eastAsia" w:ascii="宋体" w:hAnsi="宋体" w:eastAsia="宋体" w:cs="宋体"/>
          <w:sz w:val="28"/>
          <w:szCs w:val="28"/>
        </w:rPr>
        <w:t>两大核心功能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1B2EE8B4">
      <w:pPr>
        <w:ind w:left="0" w:leftChars="0" w:firstLine="453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服务覆盖用户范围</w:t>
      </w:r>
    </w:p>
    <w:tbl>
      <w:tblPr>
        <w:tblStyle w:val="5"/>
        <w:tblW w:w="805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5"/>
        <w:gridCol w:w="4642"/>
      </w:tblGrid>
      <w:tr w14:paraId="4756B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3415" w:type="dxa"/>
            <w:tcBorders>
              <w:top w:val="single" w:color="000000" w:sz="8" w:space="0"/>
              <w:left w:val="single" w:color="000000" w:sz="8" w:space="0"/>
              <w:bottom w:val="nil"/>
              <w:right w:val="nil"/>
            </w:tcBorders>
            <w:shd w:val="clear" w:color="auto" w:fill="F2F2F2"/>
            <w:vAlign w:val="center"/>
          </w:tcPr>
          <w:p w14:paraId="3919CA27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用户类型</w:t>
            </w:r>
          </w:p>
        </w:tc>
        <w:tc>
          <w:tcPr>
            <w:tcW w:w="4642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F2F2F2"/>
            <w:vAlign w:val="center"/>
          </w:tcPr>
          <w:p w14:paraId="4A5F7D39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可使用功能</w:t>
            </w:r>
          </w:p>
        </w:tc>
      </w:tr>
      <w:tr w14:paraId="3B8969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  <w:jc w:val="center"/>
        </w:trPr>
        <w:tc>
          <w:tcPr>
            <w:tcW w:w="3415" w:type="dxa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vAlign w:val="center"/>
          </w:tcPr>
          <w:p w14:paraId="12FDF086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采购单位、代理机构</w:t>
            </w: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FFFFFF"/>
            <w:vAlign w:val="center"/>
          </w:tcPr>
          <w:p w14:paraId="1979095F">
            <w:pPr>
              <w:keepNext w:val="0"/>
              <w:keepLines w:val="0"/>
              <w:widowControl/>
              <w:suppressLineNumbers w:val="0"/>
              <w:spacing w:line="400" w:lineRule="exact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智能问答服务</w:t>
            </w:r>
          </w:p>
          <w:p w14:paraId="19F2F49B">
            <w:pPr>
              <w:keepNext w:val="0"/>
              <w:keepLines w:val="0"/>
              <w:widowControl/>
              <w:suppressLineNumbers w:val="0"/>
              <w:spacing w:line="400" w:lineRule="exact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招标文件合规性校验服务</w:t>
            </w:r>
          </w:p>
        </w:tc>
      </w:tr>
      <w:tr w14:paraId="0A8EE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  <w:jc w:val="center"/>
        </w:trPr>
        <w:tc>
          <w:tcPr>
            <w:tcW w:w="3415" w:type="dxa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FFFFFF"/>
            <w:vAlign w:val="center"/>
          </w:tcPr>
          <w:p w14:paraId="5F0BC3C5">
            <w:pPr>
              <w:keepNext w:val="0"/>
              <w:keepLines w:val="0"/>
              <w:widowControl/>
              <w:suppressLineNumbers w:val="0"/>
              <w:spacing w:line="400" w:lineRule="exact"/>
              <w:ind w:left="0" w:leftChars="0" w:firstLine="420" w:firstLineChars="15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供应商（投标单位）</w:t>
            </w:r>
          </w:p>
          <w:p w14:paraId="1A8965F9">
            <w:pPr>
              <w:keepNext w:val="0"/>
              <w:keepLines w:val="0"/>
              <w:widowControl/>
              <w:suppressLineNumbers w:val="0"/>
              <w:spacing w:line="400" w:lineRule="exact"/>
              <w:ind w:left="0" w:leftChars="0" w:firstLine="420" w:firstLineChars="15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监管机构</w:t>
            </w:r>
          </w:p>
        </w:tc>
        <w:tc>
          <w:tcPr>
            <w:tcW w:w="4642" w:type="dxa"/>
            <w:vMerge w:val="restart"/>
            <w:tcBorders>
              <w:top w:val="nil"/>
              <w:left w:val="nil"/>
              <w:right w:val="single" w:color="000000" w:sz="8" w:space="0"/>
            </w:tcBorders>
            <w:shd w:val="clear" w:color="auto" w:fill="FFFFFF"/>
            <w:vAlign w:val="center"/>
          </w:tcPr>
          <w:p w14:paraId="017EC977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智能问答服务</w:t>
            </w:r>
          </w:p>
          <w:p w14:paraId="77DFC774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【网页端/闽采通服务号同时提供】</w:t>
            </w:r>
          </w:p>
        </w:tc>
      </w:tr>
      <w:tr w14:paraId="69F9E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  <w:jc w:val="center"/>
        </w:trPr>
        <w:tc>
          <w:tcPr>
            <w:tcW w:w="341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7556B7ED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/>
              </w:rPr>
              <w:t>评审专家、社会公众</w:t>
            </w:r>
          </w:p>
        </w:tc>
        <w:tc>
          <w:tcPr>
            <w:tcW w:w="4642" w:type="dxa"/>
            <w:vMerge w:val="continue"/>
            <w:tcBorders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A9B2B76">
            <w:pPr>
              <w:keepNext w:val="0"/>
              <w:keepLines w:val="0"/>
              <w:widowControl/>
              <w:suppressLineNumbers w:val="0"/>
              <w:ind w:left="0" w:leftChars="0" w:firstLine="450" w:firstLineChars="161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4BEA5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trike/>
          <w:sz w:val="36"/>
          <w:szCs w:val="36"/>
        </w:rPr>
      </w:pPr>
    </w:p>
    <w:p w14:paraId="068D8D7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strike/>
          <w:sz w:val="32"/>
          <w:szCs w:val="32"/>
        </w:rPr>
      </w:pP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进入政府采购人工智能</w:t>
      </w:r>
      <w:r>
        <w:rPr>
          <w:rStyle w:val="7"/>
          <w:rFonts w:hint="eastAsia" w:ascii="黑体" w:hAnsi="黑体" w:eastAsia="黑体" w:cs="黑体"/>
          <w:b/>
          <w:bCs/>
          <w:sz w:val="32"/>
          <w:szCs w:val="32"/>
        </w:rPr>
        <w:t>服务</w:t>
      </w:r>
    </w:p>
    <w:p w14:paraId="62F8AF7D">
      <w:pPr>
        <w:numPr>
          <w:ilvl w:val="0"/>
          <w:numId w:val="2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未登录状态下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在政府采购网首页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政府采购人工智能</w:t>
      </w:r>
      <w:r>
        <w:rPr>
          <w:rFonts w:hint="eastAsia" w:ascii="宋体" w:hAnsi="宋体" w:eastAsia="宋体" w:cs="宋体"/>
          <w:sz w:val="28"/>
          <w:szCs w:val="28"/>
        </w:rPr>
        <w:t>服务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图标</w:t>
      </w:r>
      <w:r>
        <w:rPr>
          <w:rFonts w:hint="eastAsia" w:ascii="宋体" w:hAnsi="宋体" w:eastAsia="宋体" w:cs="宋体"/>
          <w:sz w:val="28"/>
          <w:szCs w:val="28"/>
        </w:rPr>
        <w:t>，系统将自动弹出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窗口。</w:t>
      </w:r>
    </w:p>
    <w:p w14:paraId="1D120ECC">
      <w:pPr>
        <w:numPr>
          <w:ilvl w:val="0"/>
          <w:numId w:val="2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微信搜索公众号“闽采通”，关注后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平台服务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】的【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人工智能服务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】</w:t>
      </w:r>
    </w:p>
    <w:p w14:paraId="6A44874E">
      <w:pPr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1384935</wp:posOffset>
                </wp:positionV>
                <wp:extent cx="2582545" cy="560705"/>
                <wp:effectExtent l="14605" t="14605" r="31750" b="15240"/>
                <wp:wrapNone/>
                <wp:docPr id="102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545" cy="560705"/>
                        </a:xfrm>
                        <a:prstGeom prst="rect">
                          <a:avLst/>
                        </a:prstGeom>
                        <a:ln w="28575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06.35pt;margin-top:109.05pt;height:44.15pt;width:203.35pt;z-index:251659264;mso-width-relative:page;mso-height-relative:page;" filled="f" stroked="t" coordsize="21600,21600" o:gfxdata="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TzbJf2QAAAAsBAAAPAAAAAAAAAAEAIAAAACIA&#10;AABkcnMvZG93bnJldi54bWxQSwECFAAUAAAACACHTuJAav3xS88BAACOAwAADgAAAAAAAAABACAA&#10;AAAoAQAAZHJzL2Uyb0RvYy54bWxQSwUGAAAAAAYABgBZAQAAaQUAAAAA&#10;">
                <v:fill on="f" focussize="0,0"/>
                <v:stroke weight="2.25pt" color="#E54C5E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8595" cy="1973580"/>
            <wp:effectExtent l="0" t="0" r="8255" b="7620"/>
            <wp:docPr id="1027" name="图片 3" descr="bfadf830ada4b466b347a6358fae29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bfadf830ada4b466b347a6358fae292d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66690" cy="2495550"/>
            <wp:effectExtent l="12700" t="12700" r="16510" b="2540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5" cstate="print"/>
                    <a:srcRect t="11787" b="39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5550"/>
                    </a:xfrm>
                    <a:prstGeom prst="rect">
                      <a:avLst/>
                    </a:prstGeom>
                    <a:ln w="12700" cap="flat" cmpd="sng">
                      <a:solidFill>
                        <a:srgbClr val="345494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7E6FBF68">
      <w:pPr>
        <w:ind w:left="0" w:leftChars="0" w:firstLine="0" w:firstLineChars="0"/>
        <w:jc w:val="center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*未登录状态时点击AI服务入口时会出现登录窗口*</w:t>
      </w:r>
    </w:p>
    <w:p w14:paraId="699F5447">
      <w:pPr>
        <w:ind w:left="0" w:leftChars="0" w:firstLine="0" w:firstLineChars="0"/>
        <w:jc w:val="center"/>
        <w:rPr>
          <w:rFonts w:hint="default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Style w:val="7"/>
          <w:rFonts w:hint="default" w:ascii="宋体" w:hAnsi="宋体" w:eastAsia="宋体" w:cs="宋体"/>
          <w:b w:val="0"/>
          <w:bCs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129540</wp:posOffset>
            </wp:positionV>
            <wp:extent cx="5207000" cy="3662680"/>
            <wp:effectExtent l="0" t="0" r="3175" b="4445"/>
            <wp:wrapTopAndBottom/>
            <wp:docPr id="1" name="图片 1" descr="72df53327d403f3a24eb14e6c16d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df53327d403f3a24eb14e6c16d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A9B70">
      <w:pPr>
        <w:ind w:left="0" w:leftChars="0" w:firstLine="0" w:firstLineChars="0"/>
        <w:jc w:val="center"/>
        <w:outlineLvl w:val="9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</w:t>
      </w:r>
      <w:r>
        <w:rPr>
          <w:rFonts w:hint="eastAsia" w:ascii="宋体" w:hAnsi="宋体" w:cs="宋体"/>
          <w:color w:val="A6A6A6"/>
          <w:sz w:val="21"/>
          <w:szCs w:val="21"/>
          <w:lang w:val="en-US" w:eastAsia="zh-CN"/>
        </w:rPr>
        <w:t>微信搜索闽采通进入平台服务下的人工智能服务</w:t>
      </w: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</w:t>
      </w:r>
    </w:p>
    <w:p w14:paraId="279E7FC5">
      <w:pPr>
        <w:ind w:left="0" w:leftChars="0" w:firstLine="0" w:firstLineChars="0"/>
        <w:jc w:val="center"/>
        <w:outlineLvl w:val="9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</w:p>
    <w:p w14:paraId="57C66708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登录账号要求</w:t>
      </w:r>
    </w:p>
    <w:p w14:paraId="2BCE3720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需使用在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福建省政府采购网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注册的账号，请确保账号注册身份与实际使用身份一致（如采购单位账号仅限采购单位工作人员使用）。</w:t>
      </w:r>
    </w:p>
    <w:p w14:paraId="3DC4D708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账号密码找回</w:t>
      </w:r>
    </w:p>
    <w:p w14:paraId="0C47CFF0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若忘记账号或密码，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可通过点击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福建省政府采购网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的【</w:t>
      </w:r>
      <w:r>
        <w:rPr>
          <w:rFonts w:hint="eastAsia" w:ascii="宋体" w:hAnsi="宋体" w:eastAsia="宋体" w:cs="宋体"/>
          <w:sz w:val="28"/>
          <w:szCs w:val="28"/>
          <w:shd w:val="clear" w:color="auto" w:fill="auto"/>
          <w:lang w:val="en-US" w:eastAsia="zh-CN"/>
        </w:rPr>
        <w:t>忘记密码】</w:t>
      </w:r>
      <w:r>
        <w:rPr>
          <w:rFonts w:hint="eastAsia" w:ascii="宋体" w:hAnsi="宋体" w:eastAsia="宋体" w:cs="宋体"/>
          <w:sz w:val="28"/>
          <w:szCs w:val="28"/>
        </w:rPr>
        <w:t>找回。</w:t>
      </w:r>
    </w:p>
    <w:p w14:paraId="47ACA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1658821F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0"/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使用政府采购人工智能服务</w:t>
      </w:r>
    </w:p>
    <w:p w14:paraId="5CEF7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3B639E38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智能问答服务（所有</w:t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注册</w:t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用户均可使用）</w:t>
      </w:r>
    </w:p>
    <w:p w14:paraId="40424523">
      <w:pPr>
        <w:ind w:left="0" w:leftChars="0" w:firstLine="453" w:firstLineChars="161"/>
        <w:outlineLvl w:val="2"/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  <w:t>2.1.1 功能说明</w:t>
      </w:r>
    </w:p>
    <w:p w14:paraId="7BB0FE9A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基于预设的政策法规数据和算法模型，解答与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福建省</w:t>
      </w:r>
      <w:r>
        <w:rPr>
          <w:rFonts w:hint="eastAsia" w:ascii="宋体" w:hAnsi="宋体" w:eastAsia="宋体" w:cs="宋体"/>
          <w:sz w:val="28"/>
          <w:szCs w:val="28"/>
        </w:rPr>
        <w:t>政府采购相关的问题，包括但不限于：</w:t>
      </w:r>
    </w:p>
    <w:p w14:paraId="23E83970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- 政府采购流程咨询（如“公开招标的步骤有哪些？”）；</w:t>
      </w:r>
    </w:p>
    <w:p w14:paraId="6B931027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- 政策法规解读（如“中小企业参与政府采购有哪些优惠政策？”）；</w:t>
      </w:r>
    </w:p>
    <w:p w14:paraId="5D4E43FD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- 资质要求查询（如“供应商需具备哪些基本资质？”）。</w:t>
      </w:r>
    </w:p>
    <w:p w14:paraId="142EF2B0">
      <w:pPr>
        <w:ind w:left="0" w:leftChars="0" w:firstLine="453" w:firstLineChars="161"/>
        <w:outlineLvl w:val="2"/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  <w:t>2.1.2 使用步骤</w:t>
      </w:r>
    </w:p>
    <w:p w14:paraId="3A605F32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1. 登录后，在服务首页点击“智能问答”模块进入功能页面；  </w:t>
      </w:r>
    </w:p>
    <w:p w14:paraId="3417407A">
      <w:pPr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62865</wp:posOffset>
                </wp:positionV>
                <wp:extent cx="523875" cy="166370"/>
                <wp:effectExtent l="0" t="6350" r="9525" b="36830"/>
                <wp:wrapNone/>
                <wp:docPr id="102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16637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9" o:spid="_x0000_s1026" o:spt="32" type="#_x0000_t32" style="position:absolute;left:0pt;flip:x;margin-left:29pt;margin-top:4.95pt;height:13.1pt;width:41.25pt;z-index:251659264;mso-width-relative:page;mso-height-relative:page;" filled="f" stroked="t" coordsize="21600,21600" o:gfxdata="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CugZXWAAAABwEAAA8AAAAAAAAAAQAg&#10;AAAAIgAAAGRycy9kb3ducmV2LnhtbFBLAQIUABQAAAAIAIdO4kC1el1dEAIAAOADAAAOAAAAAAAA&#10;AAEAIAAAACUBAABkcnMvZTJvRG9jLnhtbFBLBQYAAAAABgAGAFkBAACnBQAAAAA=&#10;">
                <v:fill on="f" focussize="0,0"/>
                <v:stroke weight="1pt" color="#E54C5E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229235</wp:posOffset>
                </wp:positionV>
                <wp:extent cx="341630" cy="142875"/>
                <wp:effectExtent l="6350" t="6350" r="13970" b="22225"/>
                <wp:wrapNone/>
                <wp:docPr id="1030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4287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-0.4pt;margin-top:18.05pt;height:11.25pt;width:26.9pt;z-index:251659264;mso-width-relative:page;mso-height-relative:page;" filled="f" stroked="t" coordsize="21600,21600" o:gfxdata="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Yxuge1AAAAAYBAAAPAAAAAAAAAAEAIAAAACIAAABkcnMv&#10;ZG93bnJldi54bWxQSwECFAAUAAAACACHTuJAT0fAXc4BAACOAwAADgAAAAAAAAABACAAAAAjAQAA&#10;ZHJzL2Uyb0RvYy54bWxQSwUGAAAAAAYABgBZAQAAYwUAAAAA&#10;">
                <v:fill on="f" focussize="0,0"/>
                <v:stroke weight="1pt" color="#E54C5E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2489835"/>
            <wp:effectExtent l="0" t="0" r="0" b="0"/>
            <wp:docPr id="103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"/>
                    <pic:cNvPicPr/>
                  </pic:nvPicPr>
                  <pic:blipFill>
                    <a:blip r:embed="rId7" cstate="print"/>
                    <a:srcRect t="11852" b="41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9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A70D">
      <w:pPr>
        <w:ind w:left="0" w:leftChars="0" w:firstLine="338" w:firstLineChars="161"/>
        <w:jc w:val="center"/>
        <w:rPr>
          <w:rFonts w:hint="default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*登录后的页面*</w:t>
      </w:r>
    </w:p>
    <w:p w14:paraId="34D4CA44">
      <w:pPr>
        <w:numPr>
          <w:ilvl w:val="0"/>
          <w:numId w:val="3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在问题输入框中清晰、准确地描述您的问题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按“回车”或旁边的按钮提出问题。</w:t>
      </w:r>
      <w:r>
        <w:rPr>
          <w:rFonts w:hint="eastAsia" w:ascii="宋体" w:hAnsi="宋体" w:eastAsia="宋体" w:cs="宋体"/>
          <w:sz w:val="28"/>
          <w:szCs w:val="28"/>
        </w:rPr>
        <w:t xml:space="preserve">（示例：“供应商如何报名参加政府采购项目？”）；  </w: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1372870</wp:posOffset>
                </wp:positionV>
                <wp:extent cx="3166745" cy="755015"/>
                <wp:effectExtent l="0" t="0" r="14605" b="6985"/>
                <wp:wrapNone/>
                <wp:docPr id="1032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44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1A4121"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1、在文本框里输入想提问的问题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2、点击右侧的提交按钮。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3、如果需要换行，可以按【SHIFT】+【Enter】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3" o:spid="_x0000_s1026" o:spt="1" style="position:absolute;left:0pt;margin-left:60.25pt;margin-top:108.1pt;height:59.45pt;width:249.35pt;z-index:251659264;mso-width-relative:page;mso-height-relative:page;" fillcolor="#FFFFFF" filled="t" stroked="f" coordsize="21600,21600" o:gfxdata="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KEawVbYAAAACwEAAA8AAAAAAAAAAQAgAAAAIgAAAGRycy9kb3ducmV2LnhtbFBLAQIUABQA&#10;AAAIAIdO4kCQ9dsd8AEAANgDAAAOAAAAAAAAAAEAIAAAACc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1A4121"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1、在文本框里输入想提问的问题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2、点击右侧的提交按钮。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3、如果需要换行，可以按【SHIFT】+【Enter】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1633220</wp:posOffset>
                </wp:positionV>
                <wp:extent cx="349250" cy="539750"/>
                <wp:effectExtent l="0" t="3175" r="12700" b="9525"/>
                <wp:wrapNone/>
                <wp:docPr id="1033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53975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4" o:spid="_x0000_s1026" o:spt="32" type="#_x0000_t32" style="position:absolute;left:0pt;flip:x;margin-left:325.25pt;margin-top:128.6pt;height:42.5pt;width:27.5pt;z-index:251659264;mso-width-relative:page;mso-height-relative:page;" filled="f" stroked="t" coordsize="21600,21600" o:gfxdata="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gpRDtgAAAALAQAADwAAAAAAAAABACAA&#10;AAAiAAAAZHJzL2Rvd25yZXYueG1sUEsBAhQAFAAAAAgAh07iQJTH6lcNAgAA4AMAAA4AAAAAAAAA&#10;AQAgAAAAJwEAAGRycy9lMm9Eb2MueG1sUEsFBgAAAAAGAAYAWQEAAKYFAAAAAA==&#10;">
                <v:fill on="f" focussize="0,0"/>
                <v:stroke weight="1pt" color="#E54C5E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66690" cy="2527300"/>
            <wp:effectExtent l="0" t="0" r="10160" b="6350"/>
            <wp:docPr id="103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1"/>
                    <pic:cNvPicPr/>
                  </pic:nvPicPr>
                  <pic:blipFill>
                    <a:blip r:embed="rId8" cstate="print"/>
                    <a:srcRect t="10844" b="38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7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2277745</wp:posOffset>
                </wp:positionV>
                <wp:extent cx="158750" cy="158750"/>
                <wp:effectExtent l="6350" t="6350" r="6350" b="6350"/>
                <wp:wrapNone/>
                <wp:docPr id="1035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311.5pt;margin-top:179.35pt;height:12.5pt;width:12.5pt;z-index:251659264;mso-width-relative:page;mso-height-relative:page;" filled="f" stroked="t" coordsize="21600,21600" o:gfxdata="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Bml7ZAAAACwEAAA8AAAAAAAAAAQAgAAAAIgAAAGRy&#10;cy9kb3ducmV2LnhtbFBLAQIUABQAAAAIAIdO4kDa6f3cywEAAI4DAAAOAAAAAAAAAAEAIAAAACgB&#10;AABkcnMvZTJvRG9jLnhtbFBLBQYAAAAABgAGAFkBAABlBQAAAAA=&#10;">
                <v:fill on="f" focussize="0,0"/>
                <v:stroke weight="1pt" color="#E54C5E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2205990</wp:posOffset>
                </wp:positionV>
                <wp:extent cx="2357755" cy="269875"/>
                <wp:effectExtent l="6350" t="6350" r="17145" b="9525"/>
                <wp:wrapNone/>
                <wp:docPr id="1036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755" cy="26987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144.6pt;margin-top:173.7pt;height:21.25pt;width:185.65pt;z-index:251659264;mso-width-relative:page;mso-height-relative:page;" filled="f" stroked="t" coordsize="21600,21600" o:gfxdata="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4Pd5NNkAAAALAQAADwAAAAAAAAABACAAAAAi&#10;AAAAZHJzL2Rvd25yZXYueG1sUEsBAhQAFAAAAAgAh07iQDIn/33QAQAAjwMAAA4AAAAAAAAAAQAg&#10;AAAAKAEAAGRycy9lMm9Eb2MueG1sUEsFBgAAAAAGAAYAWQEAAGoFAAAAAA==&#10;">
                <v:fill on="f" focussize="0,0"/>
                <v:stroke weight="1pt" color="#E54C5E" joinstyle="miter"/>
                <v:imagedata o:title=""/>
                <o:lock v:ext="edit" aspectratio="f"/>
              </v:rect>
            </w:pict>
          </mc:Fallback>
        </mc:AlternateContent>
      </w:r>
    </w:p>
    <w:p w14:paraId="0F5F71FB">
      <w:pPr>
        <w:ind w:left="0" w:leftChars="0" w:firstLine="338" w:firstLineChars="161"/>
        <w:jc w:val="center"/>
        <w:rPr>
          <w:rFonts w:hint="default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*可在输入框内输入想提问的问题*</w:t>
      </w:r>
    </w:p>
    <w:p w14:paraId="2FF80B1B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 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提交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按钮，系统将在10-30秒内生成参考回答；</w:t>
      </w:r>
    </w:p>
    <w:p w14:paraId="1546F139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 若对回答不满意，可修改问题后重新提交（建议补充问题细节以提升准确性）。</w:t>
      </w:r>
    </w:p>
    <w:p w14:paraId="678C868B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. 提问规范</w:t>
      </w:r>
    </w:p>
    <w:p w14:paraId="6B5A6F87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- 仅接受与政府采购相关的合法问题，禁止提交以下内容：</w:t>
      </w:r>
    </w:p>
    <w:p w14:paraId="35B8B874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- 违反中华人民共和国法律法规的问题（如“如何规避招标流程？”）；</w:t>
      </w:r>
    </w:p>
    <w:p w14:paraId="4BD957F8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- 与政府采购无关的内容（如“个人贷款如何办理？”）；</w:t>
      </w:r>
    </w:p>
    <w:p w14:paraId="21D487CF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- 恶意提问（如辱骂性语言、重复刷屏内容）。</w:t>
      </w:r>
    </w:p>
    <w:p w14:paraId="4E595C4A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招标文件合规性校验服务（仅限采购单位、代理机构使用）</w:t>
      </w:r>
    </w:p>
    <w:p w14:paraId="04E883F0">
      <w:pPr>
        <w:ind w:left="0" w:leftChars="0" w:firstLine="453" w:firstLineChars="161"/>
        <w:outlineLvl w:val="2"/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  <w:t>2.2.1 功能说明</w:t>
      </w:r>
    </w:p>
    <w:p w14:paraId="56F1BF7A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依据国家及福建省政府采购相关法律法规、政策文件预设规则，对招标文件进行初步合规性筛查，提示潜在问题（如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一些不规范的敏感词用法、设置的</w:t>
      </w:r>
      <w:r>
        <w:rPr>
          <w:rFonts w:hint="eastAsia" w:ascii="宋体" w:hAnsi="宋体" w:eastAsia="宋体" w:cs="宋体"/>
          <w:sz w:val="28"/>
          <w:szCs w:val="28"/>
        </w:rPr>
        <w:t>条款与法规冲突、表述不规范等），辅助提升文件编制质量。</w:t>
      </w:r>
    </w:p>
    <w:p w14:paraId="27153BAB">
      <w:pPr>
        <w:ind w:left="0" w:leftChars="0" w:firstLine="453" w:firstLineChars="161"/>
        <w:outlineLvl w:val="2"/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</w:pPr>
      <w:r>
        <w:rPr>
          <w:rStyle w:val="7"/>
          <w:rFonts w:hint="eastAsia" w:ascii="宋体" w:hAnsi="宋体" w:eastAsia="宋体" w:cs="宋体"/>
          <w:b/>
          <w:sz w:val="28"/>
          <w:szCs w:val="24"/>
          <w:lang w:val="en-US" w:eastAsia="zh-CN"/>
        </w:rPr>
        <w:t>2.2.2 使用步骤</w:t>
      </w:r>
    </w:p>
    <w:p w14:paraId="66DBB20A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 登录后，在服务首页点击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招标文件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模块进入功能页面（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仅有权限用户可见，</w:t>
      </w:r>
      <w:r>
        <w:rPr>
          <w:rFonts w:hint="eastAsia" w:ascii="宋体" w:hAnsi="宋体" w:eastAsia="宋体" w:cs="宋体"/>
          <w:sz w:val="28"/>
          <w:szCs w:val="28"/>
        </w:rPr>
        <w:t xml:space="preserve">非采购单位/代理机构用户无此入口）；  </w:t>
      </w:r>
    </w:p>
    <w:p w14:paraId="6BB2C89D">
      <w:pPr>
        <w:ind w:left="0" w:leftChars="0" w:firstLine="338" w:firstLineChars="161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347345</wp:posOffset>
                </wp:positionV>
                <wp:extent cx="2413000" cy="755015"/>
                <wp:effectExtent l="0" t="0" r="6350" b="6985"/>
                <wp:wrapNone/>
                <wp:docPr id="103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D65B0"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招标文件审核功能当前仅面向采购单位及代理机构开放。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0" o:spid="_x0000_s1026" o:spt="1" style="position:absolute;left:0pt;margin-left:92.15pt;margin-top:27.35pt;height:59.45pt;width:190pt;z-index:251659264;mso-width-relative:page;mso-height-relative:page;" fillcolor="#FFFFFF" filled="t" stroked="f" coordsize="21600,21600" o:gfxdata="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IzI8x1wAAAAoBAAAPAAAAAAAAAAEAIAAAACIAAABkcnMvZG93bnJldi54bWxQSwECFAAUAAAA&#10;CACHTuJAWRaYvu8BAADYAwAADgAAAAAAAAABACAAAAAmAQAAZHJzL2Uyb0RvYy54bWxQSwUGAAAA&#10;AAYABgBZAQAAh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1ED65B0"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招标文件审核功能当前仅面向采购单位及代理机构开放。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224790</wp:posOffset>
                </wp:positionV>
                <wp:extent cx="1087755" cy="86995"/>
                <wp:effectExtent l="0" t="6350" r="17145" b="59055"/>
                <wp:wrapNone/>
                <wp:docPr id="1038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755" cy="869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5" o:spid="_x0000_s1026" o:spt="32" type="#_x0000_t32" style="position:absolute;left:0pt;flip:x;margin-left:82.05pt;margin-top:17.7pt;height:6.85pt;width:85.65pt;z-index:251659264;mso-width-relative:page;mso-height-relative:page;" filled="f" stroked="t" coordsize="21600,21600" o:gfxdata="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XhQXTXAAAACQEAAA8AAAAAAAAAAQAg&#10;AAAAIgAAAGRycy9kb3ducmV2LnhtbFBLAQIUABQAAAAIAIdO4kCQ6VgYDwIAAOADAAAOAAAAAAAA&#10;AAEAIAAAACYBAABkcnMvZTJvRG9jLnhtbFBLBQYAAAAABgAGAFkBAACnBQAAAAA=&#10;">
                <v:fill on="f" focussize="0,0"/>
                <v:stroke weight="1pt" color="#E54C5E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220345</wp:posOffset>
                </wp:positionV>
                <wp:extent cx="402590" cy="155575"/>
                <wp:effectExtent l="13970" t="13970" r="21590" b="20955"/>
                <wp:wrapNone/>
                <wp:docPr id="103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89" cy="155575"/>
                        </a:xfrm>
                        <a:prstGeom prst="rect">
                          <a:avLst/>
                        </a:prstGeom>
                        <a:ln w="28575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43.5pt;margin-top:17.35pt;height:12.25pt;width:31.7pt;z-index:251659264;mso-width-relative:page;mso-height-relative:page;" filled="f" stroked="t" coordsize="21600,21600" o:gfxdata="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sx0VK1wAAAAgBAAAPAAAAAAAAAAEAIAAAACIAAABk&#10;cnMvZG93bnJldi54bWxQSwECFAAUAAAACACHTuJApvNh5s4BAACNAwAADgAAAAAAAAABACAAAAAm&#10;AQAAZHJzL2Uyb0RvYy54bWxQSwUGAAAAAAYABgBZAQAAZgUAAAAA&#10;">
                <v:fill on="f" focussize="0,0"/>
                <v:stroke weight="2.25pt" color="#E54C5E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2520315"/>
            <wp:effectExtent l="0" t="0" r="10160" b="13334"/>
            <wp:docPr id="104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1"/>
                    <pic:cNvPicPr/>
                  </pic:nvPicPr>
                  <pic:blipFill>
                    <a:blip r:embed="rId9" cstate="print"/>
                    <a:srcRect t="11059" b="38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C6A7">
      <w:pPr>
        <w:ind w:left="0" w:leftChars="0" w:firstLine="338" w:firstLineChars="161"/>
        <w:jc w:val="center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*代理机构和采购人可用的招标文件审核功能*</w:t>
      </w:r>
    </w:p>
    <w:p w14:paraId="3E9679E1">
      <w:pPr>
        <w:ind w:left="0" w:leftChars="0" w:firstLine="338" w:firstLineChars="161"/>
        <w:jc w:val="center"/>
        <w:rPr>
          <w:rFonts w:hint="default" w:ascii="宋体" w:hAnsi="宋体" w:eastAsia="宋体" w:cs="宋体"/>
          <w:color w:val="A6A6A6"/>
          <w:sz w:val="21"/>
          <w:szCs w:val="21"/>
          <w:lang w:val="en-US" w:eastAsia="zh-CN"/>
        </w:rPr>
      </w:pPr>
    </w:p>
    <w:p w14:paraId="182B89A3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选择文件</w:t>
      </w:r>
      <w:r>
        <w:rPr>
          <w:rFonts w:hint="eastAsia" w:ascii="宋体" w:hAnsi="宋体" w:eastAsia="宋体" w:cs="宋体"/>
          <w:sz w:val="28"/>
          <w:szCs w:val="28"/>
        </w:rPr>
        <w:t>上传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 xml:space="preserve">按钮，选择需校验的招标文件（支持格式：.doc、.docx、.pdf，单个文件大小不超过50MB）；  </w:t>
      </w:r>
    </w:p>
    <w:p w14:paraId="2684CF2F">
      <w:pPr>
        <w:ind w:left="0" w:leftChars="0" w:firstLine="338" w:firstLineChars="161"/>
        <w:jc w:val="center"/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1744980</wp:posOffset>
                </wp:positionV>
                <wp:extent cx="611505" cy="333375"/>
                <wp:effectExtent l="3175" t="3175" r="13970" b="6350"/>
                <wp:wrapNone/>
                <wp:docPr id="1041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4" cy="33337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6" o:spid="_x0000_s1026" o:spt="32" type="#_x0000_t32" style="position:absolute;left:0pt;flip:y;margin-left:175.85pt;margin-top:137.4pt;height:26.25pt;width:48.15pt;z-index:251659264;mso-width-relative:page;mso-height-relative:page;" filled="f" stroked="t" coordsize="21600,21600" o:gfxdata="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ar05NgAAAALAQAADwAAAAAAAAABACAA&#10;AAAiAAAAZHJzL2Rvd25yZXYueG1sUEsBAhQAFAAAAAgAh07iQIAVLIsNAgAA4AMAAA4AAAAAAAAA&#10;AQAgAAAAJwEAAGRycy9lMm9Eb2MueG1sUEsFBgAAAAAGAAYAWQEAAKYFAAAAAA==&#10;">
                <v:fill on="f" focussize="0,0"/>
                <v:stroke weight="1pt" color="#E54C5E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1609725</wp:posOffset>
                </wp:positionV>
                <wp:extent cx="672465" cy="125095"/>
                <wp:effectExtent l="6350" t="6350" r="6985" b="20955"/>
                <wp:wrapNone/>
                <wp:docPr id="104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2509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28.5pt;margin-top:126.75pt;height:9.85pt;width:52.95pt;z-index:251659264;mso-width-relative:page;mso-height-relative:page;" filled="f" stroked="t" coordsize="21600,21600" o:gfxdata="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d08QsNoAAAALAQAADwAAAAAAAAABACAAAAAi&#10;AAAAZHJzL2Rvd25yZXYueG1sUEsBAhQAFAAAAAgAh07iQMvdPbnPAQAAjQMAAA4AAAAAAAAAAQAg&#10;AAAAKQEAAGRycy9lMm9Eb2MueG1sUEsFBgAAAAAGAAYAWQEAAGoFAAAAAA==&#10;">
                <v:fill on="f" focussize="0,0"/>
                <v:stroke weight="1pt" color="#E54C5E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2513965"/>
            <wp:effectExtent l="0" t="0" r="0" b="0"/>
            <wp:docPr id="104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7"/>
                    <pic:cNvPicPr/>
                  </pic:nvPicPr>
                  <pic:blipFill>
                    <a:blip r:embed="rId10" cstate="print"/>
                    <a:srcRect t="11016" b="4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3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C7ED">
      <w:pPr>
        <w:ind w:left="0" w:leftChars="0" w:firstLine="338" w:firstLineChars="161"/>
        <w:jc w:val="center"/>
        <w:rPr>
          <w:rFonts w:hint="eastAsia"/>
        </w:rPr>
      </w:pPr>
    </w:p>
    <w:p w14:paraId="74DDB24A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3.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文件上传后，系统将自动开始校验，校验过程</w:t>
      </w:r>
      <w:r>
        <w:rPr>
          <w:rFonts w:hint="eastAsia" w:ascii="宋体" w:hAnsi="宋体" w:eastAsia="宋体" w:cs="宋体"/>
          <w:sz w:val="28"/>
          <w:szCs w:val="28"/>
        </w:rPr>
        <w:t>将显示进度条（校验时间根据文件大小而定，一般为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 xml:space="preserve">分钟）；  </w:t>
      </w:r>
    </w:p>
    <w:p w14:paraId="2D482AA3">
      <w:pPr>
        <w:ind w:left="0" w:leftChars="0" w:firstLine="338" w:firstLineChars="161"/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777240</wp:posOffset>
                </wp:positionV>
                <wp:extent cx="3166745" cy="913765"/>
                <wp:effectExtent l="0" t="0" r="14605" b="635"/>
                <wp:wrapNone/>
                <wp:docPr id="104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744" cy="913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5C0F3"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1、图示为审核进度条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54C5E"/>
                                <w:sz w:val="24"/>
                                <w:szCs w:val="24"/>
                                <w:lang w:val="en-US" w:eastAsia="zh-CN"/>
                              </w:rPr>
                              <w:t>2、正常文件一般3到5分钟结束，部分长标书需要更长时间。如同时使用的人多也会延长审核时间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9" o:spid="_x0000_s1026" o:spt="1" style="position:absolute;left:0pt;margin-left:165.25pt;margin-top:61.2pt;height:71.95pt;width:249.35pt;z-index:251659264;mso-width-relative:page;mso-height-relative:page;" fillcolor="#FFFFFF" filled="t" stroked="f" coordsize="21600,21600" o:gfxdata="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o4POzYAAAACwEAAA8AAAAAAAAAAQAgAAAAIgAAAGRycy9kb3ducmV2LnhtbFBLAQIUABQA&#10;AAAIAIdO4kDX65vQ8AEAANgDAAAOAAAAAAAAAAEAIAAAACc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A95C0F3"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1、图示为审核进度条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54C5E"/>
                          <w:sz w:val="24"/>
                          <w:szCs w:val="24"/>
                          <w:lang w:val="en-US" w:eastAsia="zh-CN"/>
                        </w:rPr>
                        <w:t>2、正常文件一般3到5分钟结束，部分长标书需要更长时间。如同时使用的人多也会延长审核时间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394970</wp:posOffset>
                </wp:positionV>
                <wp:extent cx="444500" cy="492125"/>
                <wp:effectExtent l="4445" t="0" r="8255" b="22225"/>
                <wp:wrapNone/>
                <wp:docPr id="1045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92124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7" o:spid="_x0000_s1026" o:spt="32" type="#_x0000_t32" style="position:absolute;left:0pt;flip:y;margin-left:265.25pt;margin-top:31.1pt;height:38.75pt;width:35pt;z-index:251659264;mso-width-relative:page;mso-height-relative:page;" filled="f" stroked="t" coordsize="21600,21600" o:gfxdata="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W+V7fXAAAACgEAAA8AAAAAAAAAAQAgAAAA&#10;IgAAAGRycy9kb3ducmV2LnhtbFBLAQIUABQAAAAIAIdO4kDxgOZXDAIAAOADAAAOAAAAAAAAAAEA&#10;IAAAACYBAABkcnMvZTJvRG9jLnhtbFBLBQYAAAAABgAGAFkBAACkBQAAAAA=&#10;">
                <v:fill on="f" focussize="0,0"/>
                <v:stroke weight="1pt" color="#E54C5E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86360</wp:posOffset>
                </wp:positionV>
                <wp:extent cx="1351280" cy="249555"/>
                <wp:effectExtent l="6350" t="6350" r="13970" b="10795"/>
                <wp:wrapNone/>
                <wp:docPr id="104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49555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E54C5E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302.2pt;margin-top:6.8pt;height:19.65pt;width:106.4pt;z-index:251659264;mso-width-relative:page;mso-height-relative:page;" filled="f" stroked="t" coordsize="21600,21600" o:gfxdata="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PQDZttcAAAAJAQAADwAAAAAAAAABACAAAAAiAAAA&#10;ZHJzL2Rvd25yZXYueG1sUEsBAhQAFAAAAAgAh07iQCHfjNjPAQAAjwMAAA4AAAAAAAAAAQAgAAAA&#10;JgEAAGRycy9lMm9Eb2MueG1sUEsFBgAAAAAGAAYAWQEAAGcFAAAAAA==&#10;">
                <v:fill on="f" focussize="0,0"/>
                <v:stroke weight="1pt" color="#E54C5E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66690" cy="2509520"/>
            <wp:effectExtent l="0" t="0" r="10160" b="5080"/>
            <wp:docPr id="104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8"/>
                    <pic:cNvPicPr/>
                  </pic:nvPicPr>
                  <pic:blipFill>
                    <a:blip r:embed="rId11" cstate="print"/>
                    <a:srcRect t="11273" b="40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2B88">
      <w:pPr>
        <w:ind w:left="0" w:leftChars="0" w:firstLine="338" w:firstLineChars="161"/>
        <w:jc w:val="center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*审核过程中的进度条*</w:t>
      </w:r>
    </w:p>
    <w:p w14:paraId="6415D08A">
      <w:pPr>
        <w:ind w:left="0" w:leftChars="0" w:firstLine="338" w:firstLineChars="161"/>
        <w:rPr>
          <w:rFonts w:hint="eastAsia"/>
        </w:rPr>
      </w:pPr>
    </w:p>
    <w:p w14:paraId="3E513E8A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 校验完成后，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可以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查看原文，一般包含如下</w:t>
      </w:r>
      <w:r>
        <w:rPr>
          <w:rFonts w:hint="eastAsia" w:ascii="宋体" w:hAnsi="宋体" w:eastAsia="宋体" w:cs="宋体"/>
          <w:sz w:val="28"/>
          <w:szCs w:val="28"/>
        </w:rPr>
        <w:t>结果：</w:t>
      </w:r>
    </w:p>
    <w:p w14:paraId="458436DE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- 合规性提示（如“第5章第2条与《政府采购法实施条例》第XX条冲突”）；</w:t>
      </w:r>
    </w:p>
    <w:p w14:paraId="0112008E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- 优化建议（如“建议明确‘供应商资质要求’的具体证明材料”）；</w:t>
      </w:r>
    </w:p>
    <w:p w14:paraId="78EEB60D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- 参考法规依据（如“依据《福建省政府采购管理办法》第XX条”）。</w:t>
      </w:r>
    </w:p>
    <w:p w14:paraId="560A1D61">
      <w:pPr>
        <w:ind w:left="0" w:leftChars="0" w:firstLine="338" w:firstLineChars="161"/>
        <w:jc w:val="center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  <w:r>
        <w:drawing>
          <wp:inline distT="0" distB="0" distL="0" distR="0">
            <wp:extent cx="5266690" cy="2494915"/>
            <wp:effectExtent l="0" t="0" r="0" b="0"/>
            <wp:docPr id="104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9"/>
                    <pic:cNvPicPr/>
                  </pic:nvPicPr>
                  <pic:blipFill>
                    <a:blip r:embed="rId12" cstate="print"/>
                    <a:srcRect t="11552" b="42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  <w:t>*审核结果*</w:t>
      </w:r>
    </w:p>
    <w:p w14:paraId="606BA9EB">
      <w:pPr>
        <w:ind w:left="0" w:leftChars="0" w:firstLine="338" w:firstLineChars="161"/>
        <w:jc w:val="center"/>
        <w:rPr>
          <w:rFonts w:hint="eastAsia" w:ascii="宋体" w:hAnsi="宋体" w:eastAsia="宋体" w:cs="宋体"/>
          <w:color w:val="A6A6A6"/>
          <w:sz w:val="21"/>
          <w:szCs w:val="21"/>
          <w:lang w:val="en-US" w:eastAsia="zh-CN"/>
        </w:rPr>
      </w:pPr>
    </w:p>
    <w:p w14:paraId="0415F183">
      <w:pPr>
        <w:numPr>
          <w:ilvl w:val="0"/>
          <w:numId w:val="4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结果说明：目前提供的审核结果仅是参考，不构成任何意见。关于上图文件的理解：在试运行期间会稍微放宽条件，更多地检出一些有争议性的字眼，比如上文在主观分差的判别上，AI把提供的“未提供的或内容存在错误的得0分”这一条判定为最低分值，因为内容存在错误留下一些空子，在一些情况下可能会产生争议。在更换为“未提供的得0分”就不存在该情况。但由于这种情况普遍存在，我们将在后台更多地收集各种情况后，统一出台更规范的使用报告分析。</w:t>
      </w:r>
    </w:p>
    <w:p w14:paraId="10C7D289">
      <w:pPr>
        <w:numPr>
          <w:ilvl w:val="0"/>
          <w:numId w:val="4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特别说明：由于初步上线，对于服务器的承载能力仅是预估，预计每天校验文件不超过200份。</w:t>
      </w:r>
    </w:p>
    <w:p w14:paraId="2563CDFA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手机</w:t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端</w:t>
      </w: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使用政府采购人工智能服务</w:t>
      </w:r>
    </w:p>
    <w:p w14:paraId="7B408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50" w:firstLineChars="161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在对话框内提问，输入需要了解的采购相关政策、流程，提问方式及规范与前述2.1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  <w:lang w:val="en-US" w:eastAsia="zh-CN"/>
        </w:rPr>
        <w:t>网页版基本一致。</w:t>
      </w:r>
    </w:p>
    <w:p w14:paraId="73098A2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0"/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244475</wp:posOffset>
            </wp:positionV>
            <wp:extent cx="5266690" cy="3719830"/>
            <wp:effectExtent l="0" t="0" r="10160" b="13970"/>
            <wp:wrapTopAndBottom/>
            <wp:docPr id="5" name="图片 5" descr="dba342543aad901b7ea09c62ea4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a342543aad901b7ea09c62ea44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人工智能服务的局限性说明</w:t>
      </w:r>
    </w:p>
    <w:p w14:paraId="4F13B517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智能问答服务局限</w:t>
      </w:r>
    </w:p>
    <w:p w14:paraId="35C8398F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 无法覆盖所有特殊情形（如极端个案、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需要多个部门联合</w:t>
      </w:r>
      <w:r>
        <w:rPr>
          <w:rFonts w:hint="eastAsia" w:ascii="宋体" w:hAnsi="宋体" w:eastAsia="宋体" w:cs="宋体"/>
          <w:sz w:val="28"/>
          <w:szCs w:val="28"/>
        </w:rPr>
        <w:t>协作的复杂场景）；</w:t>
      </w:r>
    </w:p>
    <w:p w14:paraId="772D7DA5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可能滞后于最新政策变动（政策发布后需1-3个工作日完成系统数据更新）；</w:t>
      </w:r>
    </w:p>
    <w:p w14:paraId="4354C6CE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 对模糊或歧义问题的回答可能不够精准，需结合官方文件进一步确认。</w:t>
      </w:r>
    </w:p>
    <w:p w14:paraId="7B488E80">
      <w:pPr>
        <w:numPr>
          <w:ilvl w:val="1"/>
          <w:numId w:val="1"/>
        </w:numPr>
        <w:ind w:left="0" w:leftChars="0" w:firstLine="453" w:firstLineChars="161"/>
        <w:outlineLvl w:val="1"/>
        <w:rPr>
          <w:rStyle w:val="7"/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7"/>
          <w:rFonts w:hint="eastAsia" w:ascii="宋体" w:hAnsi="宋体" w:eastAsia="宋体" w:cs="宋体"/>
          <w:b/>
          <w:bCs/>
          <w:sz w:val="28"/>
          <w:szCs w:val="28"/>
        </w:rPr>
        <w:t>招标文件合规性校验服务局限</w:t>
      </w:r>
    </w:p>
    <w:p w14:paraId="2CF7FFBF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 仅为“初步筛查”，无法识别所有合规性问题（如隐性歧视条款、与项目实际需求的匹配度等需专业人员人工判断）；</w:t>
      </w:r>
    </w:p>
    <w:p w14:paraId="70683C77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校验规则基于预设政策文本，若政策存在“地方特殊解释”，需以当地财政部门的官方解读为准；</w:t>
      </w:r>
    </w:p>
    <w:p w14:paraId="7F0D2185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暂时不支持货物类的审核，因为无法覆盖全部的产品库，对于货物类标的中货物的技术参数无法判定。</w:t>
      </w:r>
    </w:p>
    <w:p w14:paraId="28DB382C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4. </w:t>
      </w:r>
      <w:r>
        <w:rPr>
          <w:rFonts w:hint="eastAsia" w:ascii="宋体" w:hAnsi="宋体" w:eastAsia="宋体" w:cs="宋体"/>
          <w:sz w:val="28"/>
          <w:szCs w:val="28"/>
        </w:rPr>
        <w:t>不构成最终合规性判定，招标文件的最终有效性需以监管机构或有权机关的审核结果为准。</w:t>
      </w:r>
    </w:p>
    <w:p w14:paraId="53DC1039">
      <w:pPr>
        <w:ind w:left="0" w:leftChars="0" w:firstLine="450" w:firstLineChars="16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 前期仅支持公开招标文件的判定，其他类型的文件支持将逐步上线。</w:t>
      </w:r>
    </w:p>
    <w:p w14:paraId="372B12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3C509F11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0"/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重要免责声明</w:t>
      </w:r>
    </w:p>
    <w:p w14:paraId="7D120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36"/>
          <w:szCs w:val="36"/>
        </w:rPr>
      </w:pPr>
    </w:p>
    <w:p w14:paraId="7629BC18">
      <w:pPr>
        <w:numPr>
          <w:ilvl w:val="0"/>
          <w:numId w:val="5"/>
        </w:num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结果性质：本AI服务提供的所有信息、答案及校验报告均为“参考内容”，不具备任何法律效力，不得作为政府采购决策、执行或合规性判定的依据。</w:t>
      </w:r>
    </w:p>
    <w:p w14:paraId="57B27840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 最终依据：政府采购相关工作的最终判定，必须以法律、行政法规、地方性法规、规章及官方解读、正式文件和有权机关（如财政部门、监管机构）的认定为准。</w:t>
      </w:r>
    </w:p>
    <w:p w14:paraId="1005AEE9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 风险承担：用户使用本服务即视为已阅读、理解并同意本声明，认可服务的参考性质，并自行承担因依赖服务内容而产生的任何风险和责任（包括但不限于决策失误、合规性问题等）。</w:t>
      </w:r>
    </w:p>
    <w:p w14:paraId="17ADC01D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 账号管理：若用户账号存在多次提交违规问题（如违法内容、无关问题）等不良行为，平台有权视情节采取限制使用、封号等措施，并将相关情况反馈至财政部门及监管机构。</w:t>
      </w:r>
    </w:p>
    <w:p w14:paraId="6E3C9AB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0"/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Style w:val="7"/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常见问题（FAQ）</w:t>
      </w:r>
    </w:p>
    <w:p w14:paraId="4C1FF99F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1. 问：社会公众能否使用招标文件合规性校验服务？  </w:t>
      </w:r>
    </w:p>
    <w:p w14:paraId="64276A2E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答：不能，该服务仅限采购单位和代理机构使用。</w:t>
      </w:r>
    </w:p>
    <w:p w14:paraId="6F4DDA66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2. 问：提交问题后多久能收到智能问答的回复？  </w:t>
      </w:r>
    </w:p>
    <w:p w14:paraId="0605330C">
      <w:pPr>
        <w:ind w:left="0" w:leftChars="0" w:firstLine="450" w:firstLineChars="16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答：一般即时响应（10-30秒），复杂问题最长不超过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5分钟</w:t>
      </w:r>
      <w:r>
        <w:rPr>
          <w:rFonts w:hint="eastAsia" w:ascii="宋体" w:hAnsi="宋体" w:eastAsia="宋体" w:cs="宋体"/>
          <w:sz w:val="28"/>
          <w:szCs w:val="28"/>
        </w:rPr>
        <w:t>；若超时未回复，可联系客服查询。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使用人数过载时，可能会有延时。</w:t>
      </w:r>
    </w:p>
    <w:p w14:paraId="27E87E5C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3. 问：校验报告提示“某条款可能不合规”，是否必须修改？  </w:t>
      </w:r>
    </w:p>
    <w:p w14:paraId="6F353198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答：仅为参考建议，具体修改需结合项目实际和官方要求，必要时可咨询监管机构。</w:t>
      </w:r>
    </w:p>
    <w:p w14:paraId="3ADEC003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4. 问：如何确认自己的账号是否有权使用招标文件合规性校验服务？  </w:t>
      </w:r>
    </w:p>
    <w:p w14:paraId="4F3647CD">
      <w:pPr>
        <w:ind w:left="0" w:leftChars="0" w:firstLine="450" w:firstLineChars="16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答：登录后查看服务首页，若存在“招标文件合规性校验”入口，则有权限；若无则无权限（可联系单位管理员核实）。</w:t>
      </w:r>
    </w:p>
    <w:p w14:paraId="1BCBAB54">
      <w:pPr>
        <w:ind w:left="0" w:leftChars="0" w:firstLine="450" w:firstLineChars="161"/>
        <w:rPr>
          <w:rFonts w:hint="eastAsia" w:ascii="宋体" w:hAnsi="宋体" w:eastAsia="宋体" w:cs="宋体"/>
          <w:strike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5A1C6"/>
    <w:multiLevelType w:val="singleLevel"/>
    <w:tmpl w:val="8885A1C6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B9727836"/>
    <w:multiLevelType w:val="multilevel"/>
    <w:tmpl w:val="B9727836"/>
    <w:lvl w:ilvl="0" w:tentative="0">
      <w:start w:val="1"/>
      <w:numFmt w:val="decimal"/>
      <w:suff w:val="space"/>
      <w:lvlText w:val="%1."/>
      <w:lvlJc w:val="left"/>
      <w:rPr>
        <w:rFonts w:hint="default"/>
        <w:strike w:val="0"/>
        <w:dstrike w:val="0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00000000"/>
    <w:multiLevelType w:val="singleLevel"/>
    <w:tmpl w:val="00000000"/>
    <w:lvl w:ilvl="0" w:tentative="0">
      <w:start w:val="5"/>
      <w:numFmt w:val="decimal"/>
      <w:suff w:val="space"/>
      <w:lvlText w:val="%1."/>
      <w:lvlJc w:val="left"/>
    </w:lvl>
  </w:abstractNum>
  <w:abstractNum w:abstractNumId="3">
    <w:nsid w:val="00000002"/>
    <w:multiLevelType w:val="singleLevel"/>
    <w:tmpl w:val="0000000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00000003"/>
    <w:multiLevelType w:val="singleLevel"/>
    <w:tmpl w:val="00000003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B4CF6"/>
    <w:rsid w:val="0F5F5CA1"/>
    <w:rsid w:val="127011D9"/>
    <w:rsid w:val="17233A58"/>
    <w:rsid w:val="17487240"/>
    <w:rsid w:val="2245341D"/>
    <w:rsid w:val="2F6F3887"/>
    <w:rsid w:val="32BE062B"/>
    <w:rsid w:val="3330157F"/>
    <w:rsid w:val="366C0B20"/>
    <w:rsid w:val="36DD37CC"/>
    <w:rsid w:val="37230EA8"/>
    <w:rsid w:val="383A69FC"/>
    <w:rsid w:val="404B17A6"/>
    <w:rsid w:val="44B441C0"/>
    <w:rsid w:val="491F5EC6"/>
    <w:rsid w:val="4D611881"/>
    <w:rsid w:val="50A478DD"/>
    <w:rsid w:val="541F321E"/>
    <w:rsid w:val="54C6369A"/>
    <w:rsid w:val="5A00764E"/>
    <w:rsid w:val="61CD6067"/>
    <w:rsid w:val="6421269A"/>
    <w:rsid w:val="64C93766"/>
    <w:rsid w:val="710B6BAC"/>
    <w:rsid w:val="74C0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link w:val="7"/>
    <w:qFormat/>
    <w:uiPriority w:val="0"/>
    <w:pPr>
      <w:keepNext/>
      <w:keepLines/>
      <w:spacing w:before="280" w:beforeAutospacing="0" w:after="29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4 Char"/>
    <w:link w:val="4"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752</Words>
  <Characters>762</Characters>
  <Paragraphs>113</Paragraphs>
  <TotalTime>17</TotalTime>
  <ScaleCrop>false</ScaleCrop>
  <LinksUpToDate>false</LinksUpToDate>
  <CharactersWithSpaces>772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2025-07-31T07:24:00Z</dcterms:created>
  <dc:creator>我是小蔡丶</dc:creator>
  <cp:lastModifiedBy>陈涛</cp:lastModifiedBy>
  <dcterms:modified xsi:type="dcterms:W3CDTF">2025-08-04T15:30:49Z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D34C821B099A49309F4C9860E04EA01F_13</vt:lpwstr>
  </property>
  <property fmtid="{D5CDD505-2E9C-101B-9397-08002B2CF9AE}" pid="4" name="KSOTemplateDocerSaveRecord">
    <vt:lpwstr>eyJoZGlkIjoiZTQ4ODQwNThiYTg4YTBlNDhkZDRmNGNiNWM5NWE1YzAiLCJ1c2VySWQiOiI0MDc0NTk2MjQifQ==</vt:lpwstr>
  </property>
</Properties>
</file>